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FA" w:rsidRDefault="000578FA" w:rsidP="000578FA">
      <w:pPr>
        <w:pStyle w:val="Nagwek1"/>
      </w:pPr>
      <w:r>
        <w:rPr>
          <w:rStyle w:val="Pogrubienie"/>
          <w:b w:val="0"/>
          <w:bCs w:val="0"/>
        </w:rPr>
        <w:t>OGŁOSZENIE O NABORZE NA STANOWISKO – KONSERWATOR PŁYWALNI</w:t>
      </w:r>
    </w:p>
    <w:p w:rsidR="000578FA" w:rsidRDefault="000578FA" w:rsidP="000578FA">
      <w:pPr>
        <w:pStyle w:val="NormalnyWeb"/>
      </w:pPr>
      <w:r>
        <w:rPr>
          <w:rStyle w:val="Pogrubienie"/>
        </w:rPr>
        <w:t>Nazwa jednostki:</w:t>
      </w:r>
      <w:r>
        <w:t xml:space="preserve"> Szkoła Podstawowa nr 184 w Łodzi ul. Syrenki 19a .</w:t>
      </w:r>
      <w:r>
        <w:br/>
      </w:r>
      <w:r>
        <w:rPr>
          <w:rStyle w:val="Pogrubienie"/>
        </w:rPr>
        <w:t>Stanowisko:</w:t>
      </w:r>
      <w:r>
        <w:t xml:space="preserve"> Konserwator Pływalni</w:t>
      </w:r>
      <w:r>
        <w:br/>
      </w:r>
      <w:r>
        <w:rPr>
          <w:rStyle w:val="Pogrubienie"/>
        </w:rPr>
        <w:t>Miejsce pracy:</w:t>
      </w:r>
      <w:r>
        <w:t xml:space="preserve"> Pływalnia przy SP 184 Łódź ul. Syrenki 19 a</w:t>
      </w:r>
      <w:r>
        <w:br/>
      </w:r>
      <w:r>
        <w:rPr>
          <w:rStyle w:val="Pogrubienie"/>
        </w:rPr>
        <w:t>Wymiar etatu:</w:t>
      </w:r>
      <w:r>
        <w:t xml:space="preserve"> Pełen etat (8 godzin dziennie)</w:t>
      </w:r>
      <w:r>
        <w:br/>
      </w:r>
      <w:r>
        <w:rPr>
          <w:rStyle w:val="Pogrubienie"/>
        </w:rPr>
        <w:t>System pracy:</w:t>
      </w:r>
      <w:r>
        <w:t xml:space="preserve"> Dwuzmianowy, obejmujący również soboty, niedziele i święta</w:t>
      </w:r>
    </w:p>
    <w:p w:rsidR="000578FA" w:rsidRDefault="000578FA" w:rsidP="000578FA">
      <w:r>
        <w:pict>
          <v:rect id="_x0000_i1037" style="width:0;height:1.5pt" o:hralign="center" o:hrstd="t" o:hr="t" fillcolor="#a0a0a0" stroked="f"/>
        </w:pict>
      </w:r>
    </w:p>
    <w:p w:rsidR="000578FA" w:rsidRDefault="000578FA" w:rsidP="000578FA">
      <w:pPr>
        <w:pStyle w:val="Nagwek2"/>
      </w:pPr>
      <w:r>
        <w:rPr>
          <w:rStyle w:val="Pogrubienie"/>
          <w:b/>
          <w:bCs/>
        </w:rPr>
        <w:t>I. Zakres zadań wykonywanych na stanowisku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>Utrzymywanie w pełnej sprawności technicznej urządzeń i instalacji elektroenergetycznych, przeciwpożarowych oraz pozostałego sprzętu na pływalni.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>Znajomość urządzeń i automatyki basenowej oraz wymagań i przepisów dotyczących ich eksploatacji.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>Systematyczne przeglądy instalacji i urządzeń na pływalni oraz na obiektach sportowych – salach gimnastycznych i boiskach typu Orlik.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>Bieżące usuwanie usterek i awarii oraz prowadzenie wymaganej dokumentacji technicznej.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 xml:space="preserve">Kontrola stanu technicznego instalacji </w:t>
      </w:r>
      <w:proofErr w:type="spellStart"/>
      <w:r>
        <w:t>wodno</w:t>
      </w:r>
      <w:proofErr w:type="spellEnd"/>
      <w:r>
        <w:t>–kanalizacyjnych, elektrycznych, ciepłowniczych oraz urządzeń basenowych.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>Wykonywanie prac ślusarskich, malarskich, budowlanych, stolarskich i hydraulicznych.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>Planowanie zakupów niezbędnych środków, części i materiałów potrzebnych do prawidłowego funkcjonowania pływalni.</w:t>
      </w:r>
    </w:p>
    <w:p w:rsidR="000578FA" w:rsidRDefault="000578FA" w:rsidP="000578FA">
      <w:pPr>
        <w:pStyle w:val="NormalnyWeb"/>
        <w:numPr>
          <w:ilvl w:val="0"/>
          <w:numId w:val="6"/>
        </w:numPr>
      </w:pPr>
      <w:r>
        <w:t>Współpraca z zespołem technicznym oraz reagowanie na zgłaszane problemy.</w:t>
      </w:r>
    </w:p>
    <w:p w:rsidR="000578FA" w:rsidRDefault="000578FA" w:rsidP="000578FA">
      <w:r>
        <w:pict>
          <v:rect id="_x0000_i1038" style="width:0;height:1.5pt" o:hralign="center" o:hrstd="t" o:hr="t" fillcolor="#a0a0a0" stroked="f"/>
        </w:pict>
      </w:r>
    </w:p>
    <w:p w:rsidR="000578FA" w:rsidRDefault="000578FA" w:rsidP="000578FA">
      <w:pPr>
        <w:pStyle w:val="Nagwek2"/>
      </w:pPr>
      <w:r>
        <w:rPr>
          <w:rStyle w:val="Pogrubienie"/>
          <w:b/>
          <w:bCs/>
        </w:rPr>
        <w:t>II. Wymagania niezbędne (konieczne)</w:t>
      </w:r>
    </w:p>
    <w:p w:rsidR="000578FA" w:rsidRDefault="000578FA" w:rsidP="000578FA">
      <w:pPr>
        <w:pStyle w:val="NormalnyWeb"/>
        <w:numPr>
          <w:ilvl w:val="0"/>
          <w:numId w:val="7"/>
        </w:numPr>
      </w:pPr>
      <w:r>
        <w:t>Uprawnienia elektryczne (SEP).</w:t>
      </w:r>
    </w:p>
    <w:p w:rsidR="000578FA" w:rsidRDefault="000578FA" w:rsidP="000578FA">
      <w:pPr>
        <w:pStyle w:val="NormalnyWeb"/>
        <w:numPr>
          <w:ilvl w:val="0"/>
          <w:numId w:val="7"/>
        </w:numPr>
      </w:pPr>
      <w:r>
        <w:t>Uprawnienia ciepłownicze.</w:t>
      </w:r>
    </w:p>
    <w:p w:rsidR="000578FA" w:rsidRDefault="000578FA" w:rsidP="000578FA">
      <w:pPr>
        <w:pStyle w:val="NormalnyWeb"/>
        <w:numPr>
          <w:ilvl w:val="0"/>
          <w:numId w:val="7"/>
        </w:numPr>
      </w:pPr>
      <w:r>
        <w:t>Umiejętności w zakresie:</w:t>
      </w:r>
    </w:p>
    <w:p w:rsidR="000578FA" w:rsidRDefault="000578FA" w:rsidP="000578FA">
      <w:pPr>
        <w:pStyle w:val="NormalnyWeb"/>
        <w:numPr>
          <w:ilvl w:val="1"/>
          <w:numId w:val="7"/>
        </w:numPr>
      </w:pPr>
      <w:r>
        <w:t>prac ślusarskich,</w:t>
      </w:r>
    </w:p>
    <w:p w:rsidR="000578FA" w:rsidRDefault="000578FA" w:rsidP="000578FA">
      <w:pPr>
        <w:pStyle w:val="NormalnyWeb"/>
        <w:numPr>
          <w:ilvl w:val="1"/>
          <w:numId w:val="7"/>
        </w:numPr>
      </w:pPr>
      <w:r>
        <w:t>prac malarskich,</w:t>
      </w:r>
    </w:p>
    <w:p w:rsidR="000578FA" w:rsidRDefault="000578FA" w:rsidP="000578FA">
      <w:pPr>
        <w:pStyle w:val="NormalnyWeb"/>
        <w:numPr>
          <w:ilvl w:val="1"/>
          <w:numId w:val="7"/>
        </w:numPr>
      </w:pPr>
      <w:r>
        <w:t>prac budowlanych,</w:t>
      </w:r>
    </w:p>
    <w:p w:rsidR="000578FA" w:rsidRDefault="000578FA" w:rsidP="000578FA">
      <w:pPr>
        <w:pStyle w:val="NormalnyWeb"/>
        <w:numPr>
          <w:ilvl w:val="1"/>
          <w:numId w:val="7"/>
        </w:numPr>
      </w:pPr>
      <w:r>
        <w:t>prac hydraulicznych,</w:t>
      </w:r>
    </w:p>
    <w:p w:rsidR="000578FA" w:rsidRDefault="000578FA" w:rsidP="000578FA">
      <w:pPr>
        <w:pStyle w:val="NormalnyWeb"/>
        <w:numPr>
          <w:ilvl w:val="1"/>
          <w:numId w:val="7"/>
        </w:numPr>
      </w:pPr>
      <w:r>
        <w:t>prac stolarskich.</w:t>
      </w:r>
    </w:p>
    <w:p w:rsidR="000578FA" w:rsidRDefault="000578FA" w:rsidP="000578FA">
      <w:pPr>
        <w:pStyle w:val="NormalnyWeb"/>
        <w:numPr>
          <w:ilvl w:val="0"/>
          <w:numId w:val="7"/>
        </w:numPr>
      </w:pPr>
      <w:r>
        <w:t>Dyspozycyjność do pracy w systemie zmianowym, również w dni wolne i święta.</w:t>
      </w:r>
    </w:p>
    <w:p w:rsidR="000578FA" w:rsidRDefault="000578FA" w:rsidP="000578FA">
      <w:pPr>
        <w:pStyle w:val="NormalnyWeb"/>
        <w:numPr>
          <w:ilvl w:val="0"/>
          <w:numId w:val="7"/>
        </w:numPr>
      </w:pPr>
      <w:r>
        <w:t>Odpowiedzialność, samodzielność i rzetelność w wykonywaniu obowiązków.</w:t>
      </w:r>
    </w:p>
    <w:p w:rsidR="000578FA" w:rsidRDefault="000578FA" w:rsidP="000578FA">
      <w:r>
        <w:pict>
          <v:rect id="_x0000_i1039" style="width:0;height:1.5pt" o:hralign="center" o:hrstd="t" o:hr="t" fillcolor="#a0a0a0" stroked="f"/>
        </w:pict>
      </w:r>
    </w:p>
    <w:p w:rsidR="000578FA" w:rsidRDefault="000578FA" w:rsidP="000578FA">
      <w:pPr>
        <w:pStyle w:val="Nagwek2"/>
      </w:pPr>
      <w:r>
        <w:rPr>
          <w:rStyle w:val="Pogrubienie"/>
          <w:b/>
          <w:bCs/>
        </w:rPr>
        <w:t>III. Wymagania dodatkowe (pożądane)</w:t>
      </w:r>
    </w:p>
    <w:p w:rsidR="000578FA" w:rsidRDefault="000578FA" w:rsidP="000578FA">
      <w:pPr>
        <w:pStyle w:val="NormalnyWeb"/>
        <w:numPr>
          <w:ilvl w:val="0"/>
          <w:numId w:val="8"/>
        </w:numPr>
      </w:pPr>
      <w:r>
        <w:lastRenderedPageBreak/>
        <w:t>Doświadczenie na podobnym stanowisku.</w:t>
      </w:r>
    </w:p>
    <w:p w:rsidR="000578FA" w:rsidRDefault="000578FA" w:rsidP="000578FA">
      <w:pPr>
        <w:pStyle w:val="NormalnyWeb"/>
        <w:numPr>
          <w:ilvl w:val="0"/>
          <w:numId w:val="8"/>
        </w:numPr>
      </w:pPr>
      <w:r>
        <w:t>Umiejętność pracy w zespole.</w:t>
      </w:r>
    </w:p>
    <w:p w:rsidR="000578FA" w:rsidRDefault="000578FA" w:rsidP="000578FA">
      <w:pPr>
        <w:pStyle w:val="NormalnyWeb"/>
        <w:numPr>
          <w:ilvl w:val="0"/>
          <w:numId w:val="8"/>
        </w:numPr>
      </w:pPr>
      <w:r>
        <w:t>Znajomość dokumentacji technicznej.</w:t>
      </w:r>
    </w:p>
    <w:p w:rsidR="000578FA" w:rsidRDefault="000578FA" w:rsidP="000578FA">
      <w:r>
        <w:pict>
          <v:rect id="_x0000_i1040" style="width:0;height:1.5pt" o:hralign="center" o:hrstd="t" o:hr="t" fillcolor="#a0a0a0" stroked="f"/>
        </w:pict>
      </w:r>
    </w:p>
    <w:p w:rsidR="000578FA" w:rsidRDefault="000578FA" w:rsidP="000578FA">
      <w:pPr>
        <w:pStyle w:val="Nagwek2"/>
      </w:pPr>
      <w:r>
        <w:rPr>
          <w:rStyle w:val="Pogrubienie"/>
          <w:b/>
          <w:bCs/>
        </w:rPr>
        <w:t>IV. Oferujemy</w:t>
      </w:r>
    </w:p>
    <w:p w:rsidR="000578FA" w:rsidRDefault="000578FA" w:rsidP="000578FA">
      <w:pPr>
        <w:pStyle w:val="NormalnyWeb"/>
        <w:numPr>
          <w:ilvl w:val="0"/>
          <w:numId w:val="9"/>
        </w:numPr>
      </w:pPr>
      <w:r>
        <w:t>Stabilne zatrudnienie na podstawie umowy o pracę.</w:t>
      </w:r>
    </w:p>
    <w:p w:rsidR="000578FA" w:rsidRDefault="000578FA" w:rsidP="000578FA">
      <w:pPr>
        <w:pStyle w:val="NormalnyWeb"/>
        <w:numPr>
          <w:ilvl w:val="0"/>
          <w:numId w:val="9"/>
        </w:numPr>
      </w:pPr>
      <w:r>
        <w:t>Pracę w doświadczonym zespole technicznym.</w:t>
      </w:r>
    </w:p>
    <w:p w:rsidR="000578FA" w:rsidRDefault="000578FA" w:rsidP="000578FA">
      <w:pPr>
        <w:pStyle w:val="NormalnyWeb"/>
        <w:numPr>
          <w:ilvl w:val="0"/>
          <w:numId w:val="9"/>
        </w:numPr>
      </w:pPr>
      <w:r>
        <w:t>Możliwość podnoszenia kwalifikacji zawodowych.</w:t>
      </w:r>
    </w:p>
    <w:p w:rsidR="000578FA" w:rsidRDefault="000578FA" w:rsidP="000578FA">
      <w:pPr>
        <w:pStyle w:val="NormalnyWeb"/>
        <w:numPr>
          <w:ilvl w:val="0"/>
          <w:numId w:val="9"/>
        </w:numPr>
      </w:pPr>
      <w:r>
        <w:t>Benefity i dodatki zgodnie z regulaminem pracy jednostki.</w:t>
      </w:r>
    </w:p>
    <w:p w:rsidR="000578FA" w:rsidRDefault="000578FA" w:rsidP="000578FA">
      <w:r>
        <w:pict>
          <v:rect id="_x0000_i1041" style="width:0;height:1.5pt" o:hralign="center" o:hrstd="t" o:hr="t" fillcolor="#a0a0a0" stroked="f"/>
        </w:pict>
      </w:r>
    </w:p>
    <w:p w:rsidR="000578FA" w:rsidRDefault="000578FA" w:rsidP="000578FA">
      <w:pPr>
        <w:pStyle w:val="Nagwek2"/>
      </w:pPr>
      <w:r>
        <w:rPr>
          <w:rStyle w:val="Pogrubienie"/>
          <w:b/>
          <w:bCs/>
        </w:rPr>
        <w:t>V. Wymagane dokumenty</w:t>
      </w:r>
    </w:p>
    <w:p w:rsidR="000578FA" w:rsidRDefault="000578FA" w:rsidP="000578FA">
      <w:pPr>
        <w:pStyle w:val="NormalnyWeb"/>
        <w:numPr>
          <w:ilvl w:val="0"/>
          <w:numId w:val="10"/>
        </w:numPr>
      </w:pPr>
      <w:r>
        <w:t>CV,</w:t>
      </w:r>
    </w:p>
    <w:p w:rsidR="000578FA" w:rsidRDefault="000578FA" w:rsidP="000578FA">
      <w:pPr>
        <w:pStyle w:val="NormalnyWeb"/>
        <w:numPr>
          <w:ilvl w:val="0"/>
          <w:numId w:val="10"/>
        </w:numPr>
      </w:pPr>
      <w:r>
        <w:t>list motywacyjny,</w:t>
      </w:r>
    </w:p>
    <w:p w:rsidR="000578FA" w:rsidRDefault="000578FA" w:rsidP="000578FA">
      <w:pPr>
        <w:pStyle w:val="NormalnyWeb"/>
        <w:numPr>
          <w:ilvl w:val="0"/>
          <w:numId w:val="10"/>
        </w:numPr>
      </w:pPr>
      <w:r>
        <w:t>kopie dokumentów potwierdzających kwalifikacje,</w:t>
      </w:r>
    </w:p>
    <w:p w:rsidR="000578FA" w:rsidRDefault="000578FA" w:rsidP="000578FA">
      <w:pPr>
        <w:pStyle w:val="NormalnyWeb"/>
        <w:numPr>
          <w:ilvl w:val="0"/>
          <w:numId w:val="10"/>
        </w:numPr>
      </w:pPr>
      <w:r>
        <w:t>oświadczenie o niekaralności,</w:t>
      </w:r>
    </w:p>
    <w:p w:rsidR="000578FA" w:rsidRDefault="000578FA" w:rsidP="000578FA">
      <w:pPr>
        <w:pStyle w:val="NormalnyWeb"/>
        <w:numPr>
          <w:ilvl w:val="0"/>
          <w:numId w:val="10"/>
        </w:numPr>
      </w:pPr>
      <w:r>
        <w:t>oświadczenie o wyrażeniu zgody na przetwarzanie danych osobowych do celów rekrutacji.</w:t>
      </w:r>
    </w:p>
    <w:p w:rsidR="000578FA" w:rsidRDefault="000578FA" w:rsidP="000578FA">
      <w:bookmarkStart w:id="0" w:name="_GoBack"/>
      <w:r>
        <w:pict>
          <v:rect id="_x0000_i1042" style="width:0;height:1.5pt" o:hralign="center" o:hrstd="t" o:hr="t" fillcolor="#a0a0a0" stroked="f"/>
        </w:pict>
      </w:r>
      <w:bookmarkEnd w:id="0"/>
    </w:p>
    <w:p w:rsidR="000578FA" w:rsidRDefault="000578FA" w:rsidP="000578FA">
      <w:pPr>
        <w:pStyle w:val="Nagwek2"/>
      </w:pPr>
      <w:r>
        <w:rPr>
          <w:rStyle w:val="Pogrubienie"/>
          <w:b/>
          <w:bCs/>
        </w:rPr>
        <w:t>VI. Termin i miejsce składania ofert</w:t>
      </w:r>
    </w:p>
    <w:p w:rsidR="000578FA" w:rsidRDefault="000578FA" w:rsidP="000578FA">
      <w:pPr>
        <w:pStyle w:val="NormalnyWeb"/>
      </w:pPr>
      <w:r>
        <w:t>Oferty należy składać do dnia: 31.01.2026..............................................</w:t>
      </w:r>
      <w:r>
        <w:br/>
        <w:t>w sekretariacie SP nr 184..................................................</w:t>
      </w:r>
      <w:r>
        <w:br/>
        <w:t xml:space="preserve">lub drogą elektroniczną na adres: </w:t>
      </w:r>
      <w:hyperlink r:id="rId5" w:history="1">
        <w:r w:rsidRPr="00ED6CE7">
          <w:rPr>
            <w:rStyle w:val="Hipercze"/>
          </w:rPr>
          <w:t>plywalnia@sp184.elodz.edu.pl</w:t>
        </w:r>
      </w:hyperlink>
      <w:r>
        <w:t xml:space="preserve"> .......................................</w:t>
      </w:r>
    </w:p>
    <w:p w:rsidR="000578FA" w:rsidRDefault="000578FA" w:rsidP="000578FA">
      <w:r>
        <w:pict>
          <v:rect id="_x0000_i1043" style="width:0;height:1.5pt" o:hralign="center" o:hrstd="t" o:hr="t" fillcolor="#a0a0a0" stroked="f"/>
        </w:pict>
      </w:r>
    </w:p>
    <w:p w:rsidR="000D2FAB" w:rsidRDefault="000D2FAB"/>
    <w:sectPr w:rsidR="000D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0D9"/>
    <w:multiLevelType w:val="multilevel"/>
    <w:tmpl w:val="C1F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12618"/>
    <w:multiLevelType w:val="multilevel"/>
    <w:tmpl w:val="2AD2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75920"/>
    <w:multiLevelType w:val="multilevel"/>
    <w:tmpl w:val="CB76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D4C5F"/>
    <w:multiLevelType w:val="multilevel"/>
    <w:tmpl w:val="4E66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73044"/>
    <w:multiLevelType w:val="multilevel"/>
    <w:tmpl w:val="CA90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41C25"/>
    <w:multiLevelType w:val="multilevel"/>
    <w:tmpl w:val="D2B0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42F33"/>
    <w:multiLevelType w:val="multilevel"/>
    <w:tmpl w:val="D912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36F46"/>
    <w:multiLevelType w:val="multilevel"/>
    <w:tmpl w:val="2EA8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352E5"/>
    <w:multiLevelType w:val="multilevel"/>
    <w:tmpl w:val="A466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34B5D"/>
    <w:multiLevelType w:val="multilevel"/>
    <w:tmpl w:val="C940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FA"/>
    <w:rsid w:val="000578FA"/>
    <w:rsid w:val="000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F2C7"/>
  <w15:chartTrackingRefBased/>
  <w15:docId w15:val="{8B85FA1B-D3E8-4DA8-A889-BB65E51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57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78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78FA"/>
    <w:rPr>
      <w:b/>
      <w:bCs/>
    </w:rPr>
  </w:style>
  <w:style w:type="character" w:styleId="Uwydatnienie">
    <w:name w:val="Emphasis"/>
    <w:basedOn w:val="Domylnaczcionkaakapitu"/>
    <w:uiPriority w:val="20"/>
    <w:qFormat/>
    <w:rsid w:val="000578FA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57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578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578FA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05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578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578FA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57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8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6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ywalnia@sp184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Puchacz Grzegorz</dc:creator>
  <cp:keywords/>
  <dc:description/>
  <cp:lastModifiedBy>Puchacz Grzegorz</cp:lastModifiedBy>
  <cp:revision>1</cp:revision>
  <dcterms:created xsi:type="dcterms:W3CDTF">2025-11-14T08:53:00Z</dcterms:created>
  <dcterms:modified xsi:type="dcterms:W3CDTF">2025-11-14T09:05:00Z</dcterms:modified>
</cp:coreProperties>
</file>