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C2" w:rsidRDefault="005D32C2" w:rsidP="005D32C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„Wszechstronny uczeń – na drodze do lepszej przyszłości”</w:t>
      </w:r>
    </w:p>
    <w:p w:rsidR="005D32C2" w:rsidRDefault="005D32C2" w:rsidP="005D32C2">
      <w:pPr>
        <w:pStyle w:val="Default"/>
      </w:pPr>
    </w:p>
    <w:p w:rsidR="005D32C2" w:rsidRDefault="005D32C2" w:rsidP="005D32C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Projekt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RPLD.11.01.02-10-0038/18</w:t>
      </w:r>
    </w:p>
    <w:p w:rsidR="005D32C2" w:rsidRDefault="005D32C2" w:rsidP="005D32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współfinansowany ze środków Europejskiego Funduszu Społecznego w ramach Regionalnego Programu Operacyjnego Województwa Łódzkiego na lata 2014-2020.</w:t>
      </w:r>
    </w:p>
    <w:p w:rsidR="005D32C2" w:rsidRDefault="005D32C2" w:rsidP="005D32C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32C2" w:rsidRDefault="005D32C2" w:rsidP="005D32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Cel:</w:t>
      </w:r>
    </w:p>
    <w:p w:rsidR="005D32C2" w:rsidRDefault="005D32C2" w:rsidP="005D3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podniesienie poziomu kompetencji kluczowych i uniwersalnych u 400 uczniów </w:t>
      </w:r>
      <w:r>
        <w:rPr>
          <w:rFonts w:ascii="Times New Roman" w:hAnsi="Times New Roman"/>
          <w:sz w:val="24"/>
          <w:szCs w:val="24"/>
        </w:rPr>
        <w:br/>
        <w:t>i wyrównywanie deficytów u 120 uczniów Szkoły Podstawowej nr 184 w Łodzi w wyniku:</w:t>
      </w:r>
    </w:p>
    <w:p w:rsidR="005D32C2" w:rsidRDefault="005D32C2" w:rsidP="005D3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wsparcia uczniów w zakresie pozyskiwania nowych kompetencji kluczowych,</w:t>
      </w:r>
    </w:p>
    <w:p w:rsidR="005D32C2" w:rsidRDefault="005D32C2" w:rsidP="005D3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podniesienia kwalifikacji i kompetencji 71 nauczycieli,</w:t>
      </w:r>
    </w:p>
    <w:p w:rsidR="005D32C2" w:rsidRDefault="005D32C2" w:rsidP="005D32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doposażenia pracowni w środki dydaktyczne.</w:t>
      </w:r>
    </w:p>
    <w:p w:rsidR="005D32C2" w:rsidRDefault="005D32C2" w:rsidP="005D32C2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Zadania:</w:t>
      </w:r>
    </w:p>
    <w:p w:rsidR="005D32C2" w:rsidRDefault="005D32C2" w:rsidP="005D3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wyposażenie pracowni szkolnej w narzędzia do nauczania przedmiotów przyrodniczych,</w:t>
      </w:r>
    </w:p>
    <w:p w:rsidR="005D32C2" w:rsidRDefault="005D32C2" w:rsidP="005D3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wyposażenie szkoły w nowoczesne pomoce i narzędzia TIK,</w:t>
      </w:r>
    </w:p>
    <w:p w:rsidR="005D32C2" w:rsidRDefault="005D32C2" w:rsidP="005D3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zajęć dla uczniów w zakresie rozwijania umiejętności kluczowych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uniwersalnych,</w:t>
      </w:r>
    </w:p>
    <w:p w:rsidR="005D32C2" w:rsidRDefault="005D32C2" w:rsidP="005D3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zajęć w zakresie nauk przyrodniczych z wykorzystaniem metody eksperymentu,</w:t>
      </w:r>
    </w:p>
    <w:p w:rsidR="005D32C2" w:rsidRDefault="005D32C2" w:rsidP="005D3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zajęć w zakresie korzystania z TIK,</w:t>
      </w:r>
    </w:p>
    <w:p w:rsidR="005D32C2" w:rsidRDefault="005D32C2" w:rsidP="005D3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zajęć w zakresie pracy z uczniem ze specjalnymi potrzebami edukacyjnymi,</w:t>
      </w:r>
    </w:p>
    <w:p w:rsidR="005D32C2" w:rsidRDefault="005D32C2" w:rsidP="005D3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doskonalenie umiejętności i kompetencji zawodowych nauczycieli.</w:t>
      </w:r>
    </w:p>
    <w:p w:rsidR="005D32C2" w:rsidRDefault="005D32C2" w:rsidP="005D3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 rezultaty:</w:t>
      </w:r>
    </w:p>
    <w:p w:rsidR="005D32C2" w:rsidRDefault="005D32C2" w:rsidP="005D32C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uczniów, którzy nabyli kompetencje kluczowe po opuszczeniu programu – 400,</w:t>
      </w:r>
    </w:p>
    <w:p w:rsidR="005D32C2" w:rsidRDefault="005D32C2" w:rsidP="005D32C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nauczycieli, którzy nabyli kompetencje po opuszczeniu programu - 71,</w:t>
      </w:r>
    </w:p>
    <w:p w:rsidR="005D32C2" w:rsidRDefault="005D32C2" w:rsidP="005D32C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szkół, w których pracownie przedmiotowe wykorzystują doposażenie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prowadzenia zajęć edukacyjnych – 1,</w:t>
      </w:r>
    </w:p>
    <w:p w:rsidR="005D32C2" w:rsidRDefault="005D32C2" w:rsidP="005D32C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szkół i placówek systemu oświaty wykorzystujących sprzęt TIK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prowadzenia zajęć edukacyjnych – 1.</w:t>
      </w:r>
    </w:p>
    <w:p w:rsidR="005D32C2" w:rsidRDefault="005D32C2" w:rsidP="005D3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realizacji:</w:t>
      </w:r>
      <w:r>
        <w:rPr>
          <w:rFonts w:ascii="Times New Roman" w:hAnsi="Times New Roman"/>
          <w:sz w:val="24"/>
          <w:szCs w:val="24"/>
        </w:rPr>
        <w:t xml:space="preserve"> 01.01.2019 -31.12.2020.</w:t>
      </w:r>
    </w:p>
    <w:p w:rsidR="005D32C2" w:rsidRDefault="005D32C2" w:rsidP="005D32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Całkowita wartość projektu: 612 230 zł.</w:t>
      </w:r>
    </w:p>
    <w:p w:rsidR="005D32C2" w:rsidRDefault="005D32C2" w:rsidP="005D32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Kwota dofinansowania: 565 148 zł.</w:t>
      </w:r>
    </w:p>
    <w:p w:rsidR="005D32C2" w:rsidRDefault="005D32C2" w:rsidP="005D32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Kontakt: </w:t>
      </w:r>
      <w:hyperlink r:id="rId8" w:history="1">
        <w:r>
          <w:rPr>
            <w:rStyle w:val="Hipercze"/>
            <w:rFonts w:ascii="Times New Roman" w:hAnsi="Times New Roman"/>
            <w:color w:val="000000"/>
            <w:sz w:val="24"/>
            <w:szCs w:val="24"/>
          </w:rPr>
          <w:t>projekt@sp184.elodz.edu.pl</w:t>
        </w:r>
      </w:hyperlink>
    </w:p>
    <w:p w:rsidR="002F5DF0" w:rsidRDefault="002F5DF0"/>
    <w:p w:rsidR="005D32C2" w:rsidRDefault="005D32C2" w:rsidP="005D32C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rFonts w:ascii="Calibri" w:hAnsi="Calibri" w:cs="Calibri"/>
          <w:color w:val="212121"/>
          <w:sz w:val="22"/>
          <w:szCs w:val="22"/>
        </w:rPr>
        <w:t>  odpowiada: </w:t>
      </w:r>
      <w:hyperlink r:id="rId9" w:tgtFrame="_blank" w:tooltip="link do strony redakcja z danymi redaktora Ewa Kowalska-Fisiak, który odpowiada za treść" w:history="1">
        <w:r>
          <w:rPr>
            <w:rStyle w:val="Hipercze"/>
            <w:rFonts w:ascii="Calibri" w:hAnsi="Calibri" w:cs="Calibri"/>
            <w:sz w:val="22"/>
            <w:szCs w:val="22"/>
          </w:rPr>
          <w:t>Ewa Kowalska-Fisiak</w:t>
        </w:r>
      </w:hyperlink>
    </w:p>
    <w:p w:rsidR="005D32C2" w:rsidRDefault="005D32C2" w:rsidP="005D32C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rFonts w:ascii="Calibri" w:hAnsi="Calibri" w:cs="Calibri"/>
          <w:color w:val="212121"/>
          <w:sz w:val="22"/>
          <w:szCs w:val="22"/>
        </w:rPr>
        <w:t>  wytworzył: </w:t>
      </w:r>
      <w:hyperlink r:id="rId10" w:tgtFrame="_blank" w:tooltip="link do strony redakcja z danymi redaktora Ewa Kowalska-Fisiak, który wytworzył treść" w:history="1">
        <w:r>
          <w:rPr>
            <w:rStyle w:val="Hipercze"/>
            <w:rFonts w:ascii="Calibri" w:hAnsi="Calibri" w:cs="Calibri"/>
            <w:sz w:val="22"/>
            <w:szCs w:val="22"/>
          </w:rPr>
          <w:t>Ewa Kowalska-Fisiak</w:t>
        </w:r>
      </w:hyperlink>
    </w:p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/>
    <w:p w:rsidR="002F5DF0" w:rsidRDefault="002F5DF0">
      <w:r>
        <w:t xml:space="preserve"> </w:t>
      </w:r>
    </w:p>
    <w:sectPr w:rsidR="002F5DF0" w:rsidSect="00A479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BB" w:rsidRDefault="00B43DBB" w:rsidP="00B43A4B">
      <w:pPr>
        <w:spacing w:after="0" w:line="240" w:lineRule="auto"/>
      </w:pPr>
      <w:r>
        <w:separator/>
      </w:r>
    </w:p>
  </w:endnote>
  <w:endnote w:type="continuationSeparator" w:id="0">
    <w:p w:rsidR="00B43DBB" w:rsidRDefault="00B43DBB" w:rsidP="00B4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>
    <w:pPr>
      <w:pStyle w:val="Stopka"/>
    </w:pPr>
  </w:p>
  <w:p w:rsidR="00B43A4B" w:rsidRPr="00CD34C3" w:rsidRDefault="00B43A4B" w:rsidP="00B43A4B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BB" w:rsidRDefault="00B43DBB" w:rsidP="00B43A4B">
      <w:pPr>
        <w:spacing w:after="0" w:line="240" w:lineRule="auto"/>
      </w:pPr>
      <w:r>
        <w:separator/>
      </w:r>
    </w:p>
  </w:footnote>
  <w:footnote w:type="continuationSeparator" w:id="0">
    <w:p w:rsidR="00B43DBB" w:rsidRDefault="00B43DBB" w:rsidP="00B4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>
    <w:pPr>
      <w:pStyle w:val="Nagwek"/>
    </w:pPr>
    <w:r w:rsidRPr="00B43A4B">
      <w:rPr>
        <w:noProof/>
        <w:lang w:eastAsia="pl-PL"/>
      </w:rPr>
      <w:drawing>
        <wp:inline distT="0" distB="0" distL="0" distR="0">
          <wp:extent cx="5760720" cy="658877"/>
          <wp:effectExtent l="19050" t="0" r="0" b="0"/>
          <wp:docPr id="1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F06" w:rsidRDefault="00B43A4B" w:rsidP="00565F0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 „Wszechstronny uczeń – na drodze do lepszej przyszłości”</w:t>
    </w:r>
    <w:r w:rsidRPr="00B43A4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RPLD11.01.02-10-0038/18-00</w:t>
    </w:r>
    <w:r>
      <w:rPr>
        <w:sz w:val="18"/>
        <w:szCs w:val="18"/>
      </w:rPr>
      <w:t xml:space="preserve"> </w:t>
    </w:r>
  </w:p>
  <w:p w:rsidR="00565F06" w:rsidRDefault="00B43A4B" w:rsidP="00565F0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współfinansowany ze środków Europejskiego Funduszu Społecznego </w:t>
    </w:r>
  </w:p>
  <w:p w:rsidR="00B43A4B" w:rsidRDefault="00B43A4B" w:rsidP="00565F06">
    <w:pPr>
      <w:pStyle w:val="Nagwek"/>
      <w:jc w:val="center"/>
    </w:pPr>
    <w:r>
      <w:rPr>
        <w:sz w:val="18"/>
        <w:szCs w:val="18"/>
      </w:rPr>
      <w:t>w ramach Regionalnego Programu Operacyjnego Województwa Łódzkiego na lata 2014-202</w:t>
    </w:r>
    <w:r w:rsidR="00565F06">
      <w:rPr>
        <w:sz w:val="18"/>
        <w:szCs w:val="18"/>
      </w:rPr>
      <w:t>0</w:t>
    </w:r>
  </w:p>
  <w:p w:rsidR="00B43A4B" w:rsidRDefault="00B43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071"/>
    <w:multiLevelType w:val="hybridMultilevel"/>
    <w:tmpl w:val="4C1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925"/>
    <w:multiLevelType w:val="hybridMultilevel"/>
    <w:tmpl w:val="F28A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A0F9A"/>
    <w:multiLevelType w:val="hybridMultilevel"/>
    <w:tmpl w:val="6B26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F0"/>
    <w:rsid w:val="00081046"/>
    <w:rsid w:val="00164B2A"/>
    <w:rsid w:val="00167136"/>
    <w:rsid w:val="002F5DF0"/>
    <w:rsid w:val="00481EAA"/>
    <w:rsid w:val="00565F06"/>
    <w:rsid w:val="005D32C2"/>
    <w:rsid w:val="0060051B"/>
    <w:rsid w:val="00754485"/>
    <w:rsid w:val="0097011F"/>
    <w:rsid w:val="00A35094"/>
    <w:rsid w:val="00A47996"/>
    <w:rsid w:val="00B43A4B"/>
    <w:rsid w:val="00B43DBB"/>
    <w:rsid w:val="00CD34C3"/>
    <w:rsid w:val="00EF1597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A4B"/>
  </w:style>
  <w:style w:type="paragraph" w:styleId="Stopka">
    <w:name w:val="footer"/>
    <w:basedOn w:val="Normalny"/>
    <w:link w:val="StopkaZnak"/>
    <w:uiPriority w:val="99"/>
    <w:unhideWhenUsed/>
    <w:rsid w:val="00B4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A4B"/>
  </w:style>
  <w:style w:type="character" w:styleId="Hipercze">
    <w:name w:val="Hyperlink"/>
    <w:basedOn w:val="Domylnaczcionkaakapitu"/>
    <w:uiPriority w:val="99"/>
    <w:unhideWhenUsed/>
    <w:rsid w:val="00565F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32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3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A4B"/>
  </w:style>
  <w:style w:type="paragraph" w:styleId="Stopka">
    <w:name w:val="footer"/>
    <w:basedOn w:val="Normalny"/>
    <w:link w:val="StopkaZnak"/>
    <w:uiPriority w:val="99"/>
    <w:unhideWhenUsed/>
    <w:rsid w:val="00B4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A4B"/>
  </w:style>
  <w:style w:type="character" w:styleId="Hipercze">
    <w:name w:val="Hyperlink"/>
    <w:basedOn w:val="Domylnaczcionkaakapitu"/>
    <w:uiPriority w:val="99"/>
    <w:unhideWhenUsed/>
    <w:rsid w:val="00565F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32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3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sp184.elodz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sp184lodz.wikom.pl/?url=redakcja/3,redakcja.html&amp;k=wytworzy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p184lodz.wikom.pl/?url=redakcja/3,redakcja.html&amp;k=odpowi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Aldona Kurek</cp:lastModifiedBy>
  <cp:revision>2</cp:revision>
  <cp:lastPrinted>2019-05-31T09:16:00Z</cp:lastPrinted>
  <dcterms:created xsi:type="dcterms:W3CDTF">2019-07-24T10:47:00Z</dcterms:created>
  <dcterms:modified xsi:type="dcterms:W3CDTF">2019-07-24T10:47:00Z</dcterms:modified>
</cp:coreProperties>
</file>